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9D" w:rsidRPr="009E272A" w:rsidRDefault="00CC579D" w:rsidP="00CC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«Основы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жизнедеятельности» за курс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</w:t>
      </w:r>
      <w:proofErr w:type="gramEnd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2019-2020 учебный год разработана на основе:</w:t>
      </w:r>
    </w:p>
    <w:p w:rsidR="00CC579D" w:rsidRPr="009E272A" w:rsidRDefault="00CC579D" w:rsidP="00CC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 1644);</w:t>
      </w:r>
    </w:p>
    <w:p w:rsidR="00CC579D" w:rsidRPr="009E272A" w:rsidRDefault="00CC579D" w:rsidP="00CC5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Основной образовательной программы основного общего образования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ФГОС МБОУ ОШ № 3 на 2015</w:t>
      </w: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 учебный год;</w:t>
      </w:r>
    </w:p>
    <w:p w:rsidR="00CC579D" w:rsidRPr="00CC579D" w:rsidRDefault="00CC579D" w:rsidP="00CC57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79D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color w:val="000000"/>
          <w:sz w:val="27"/>
          <w:szCs w:val="27"/>
        </w:rPr>
        <w:t xml:space="preserve"> П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римерной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основного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по предмету «Основы безопасности жизнедеятельности»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5-9</w:t>
      </w: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классов( М.: Просвещение, 2010) и авторской программы: Основы безопасности жизнедеятельности: 7-9 классы: программа / Н.Ф. Виноградовой, Д.В. Смирнова, М.: Вента-Граф, 2014 – 48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C579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поколения», приказа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579D" w:rsidRPr="00CC579D" w:rsidRDefault="008236A4" w:rsidP="00CC579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CC57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579D" w:rsidRPr="00CC57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реализуется по УМК Н.Ф. Виноградовой, Д.В. Смирнова, Л.В. Сидоренко</w:t>
      </w:r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А.Б.Таранин</w:t>
      </w:r>
      <w:proofErr w:type="spellEnd"/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7-9 </w:t>
      </w:r>
      <w:proofErr w:type="gramStart"/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классы, </w:t>
      </w:r>
      <w:r w:rsidR="00CC579D" w:rsidRPr="00CC57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</w:t>
      </w:r>
      <w:proofErr w:type="gramEnd"/>
      <w:r w:rsid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-Граф, 2020.</w:t>
      </w:r>
    </w:p>
    <w:p w:rsidR="00CC579D" w:rsidRPr="0025709A" w:rsidRDefault="00CC579D" w:rsidP="00257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570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</w:t>
      </w:r>
      <w:r w:rsidR="008236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</w:t>
      </w:r>
      <w:r w:rsidRP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CC579D" w:rsidRPr="000549CC" w:rsidRDefault="008236A4" w:rsidP="00257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изучения предмета «Основы безопасности жизнедеятельности» (ОБЖ) в основной </w:t>
      </w:r>
      <w:proofErr w:type="gramStart"/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</w:t>
      </w:r>
      <w:r w:rsidR="00CC579D"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обусловлена</w:t>
      </w:r>
      <w:proofErr w:type="gramEnd"/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 </w:t>
      </w:r>
      <w:proofErr w:type="spellStart"/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природнымчрезвычайным</w:t>
      </w:r>
      <w:proofErr w:type="spellEnd"/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ситуациям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относятся стихийные бедствия (ураганы, штормы, сели, землетрясения извержения вулканов и пр.); к </w:t>
      </w:r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техногенным –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аварии или опасные техногенные происшествия; к </w:t>
      </w:r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социальным - </w:t>
      </w:r>
      <w:r w:rsidR="00CC579D"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экстраординарные ситуации, связанные с террористической угрозой, асоциальным поведением людей; к </w:t>
      </w:r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бытовым – 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ситуации, вызванные нарушением правил техники безопасности в быту (пожары, замыкания в электросети, утечка газа, воды);к </w:t>
      </w:r>
      <w:r w:rsidR="00CC579D" w:rsidRPr="000549C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дорожным - </w:t>
      </w:r>
      <w:r w:rsidR="00CC579D"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ситуации, связанные с поведением на дороге, в транспорте.</w:t>
      </w:r>
    </w:p>
    <w:p w:rsidR="0025709A" w:rsidRDefault="00CC579D" w:rsidP="0025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0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8236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P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условиях чрезвычайных ситуаций может возник</w:t>
      </w:r>
      <w:r w:rsidR="0025709A" w:rsidRP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нуть угроза для жизни человека.</w:t>
      </w:r>
    </w:p>
    <w:p w:rsidR="00CC579D" w:rsidRPr="0025709A" w:rsidRDefault="008236A4" w:rsidP="00257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CC579D" w:rsidRP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результат-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</w:t>
      </w:r>
      <w:r w:rsidR="00CC579D" w:rsidRPr="00257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CC579D" w:rsidRPr="008F7828" w:rsidRDefault="00CC579D" w:rsidP="008236A4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8236A4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8F7828">
        <w:rPr>
          <w:color w:val="000000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CC579D" w:rsidRPr="009E272A" w:rsidRDefault="008236A4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C579D"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2019- 2020 учебный год рабочая программа по учебному предмету «</w:t>
      </w:r>
      <w:proofErr w:type="gramStart"/>
      <w:r w:rsidR="00C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 </w:t>
      </w:r>
      <w:r w:rsidR="00CC579D"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CC579D"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</w:t>
      </w:r>
      <w:r w:rsidR="0025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 на 34</w:t>
      </w:r>
      <w:r w:rsidR="00CC5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(из расчета 1 час</w:t>
      </w:r>
      <w:r w:rsidR="00257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34 учебных недели</w:t>
      </w:r>
      <w:r w:rsidR="00CC579D"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годового календарного графика и расписания учебных занятий на 2019-2020 учебный год: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 – 9 учебных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с 02.09.19 по 01.11.19 г. (9</w:t>
      </w:r>
      <w:r w:rsidRPr="009E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часов),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четверть – 7 ученых неде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 с 11.11.19 по 27.12.19 г. (7</w:t>
      </w: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четверть – 10 учебных нед</w:t>
      </w:r>
      <w:r w:rsidR="00257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 с 13.01.20 по 20.03.20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(1</w:t>
      </w: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часов),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четверть - 9 учебных недель </w:t>
      </w:r>
      <w:r w:rsidR="002570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01.04.20 г. по 22.05.20</w:t>
      </w:r>
      <w:r w:rsidR="008236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(8</w:t>
      </w: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часов)</w:t>
      </w:r>
    </w:p>
    <w:p w:rsidR="00CC579D" w:rsidRPr="009E272A" w:rsidRDefault="00CC579D" w:rsidP="00823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праздничные дни - 23 февраля, 8 марта, 1 мая, 9 мая, содержание программного материала будет скорректировано за счет использования </w:t>
      </w:r>
      <w:proofErr w:type="spellStart"/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блочно</w:t>
      </w:r>
      <w:proofErr w:type="spellEnd"/>
      <w:r w:rsidRPr="009E2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модульной подачи учебного материала</w:t>
      </w:r>
    </w:p>
    <w:p w:rsidR="00AD6029" w:rsidRPr="00AD6029" w:rsidRDefault="00AD6029" w:rsidP="008236A4">
      <w:pPr>
        <w:pStyle w:val="a6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8236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310E32" w:rsidRPr="00AD6029" w:rsidRDefault="00AD6029" w:rsidP="00AD6029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Цели и задачи </w:t>
      </w:r>
      <w:r w:rsidR="00310E32" w:rsidRPr="00AD6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предмета.</w:t>
      </w:r>
    </w:p>
    <w:p w:rsidR="00310E32" w:rsidRPr="00310E32" w:rsidRDefault="00310E32" w:rsidP="00AD6029">
      <w:pPr>
        <w:pStyle w:val="a6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310E32" w:rsidRPr="000549CC" w:rsidRDefault="00310E32" w:rsidP="000549C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«Основы безопасности жизнедеятельности» (ОБЖ) в основной школе направленно на реализацию следующей </w:t>
      </w:r>
      <w:proofErr w:type="spellStart"/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-образовательной </w:t>
      </w:r>
      <w:r w:rsidRPr="000549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цели: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310E32" w:rsidRPr="000549CC" w:rsidRDefault="00310E32" w:rsidP="000549C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</w:t>
      </w:r>
      <w:r w:rsidRPr="000549C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задачами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данной предметной области являются следующие:</w:t>
      </w:r>
    </w:p>
    <w:p w:rsidR="00310E32" w:rsidRPr="000549CC" w:rsidRDefault="00310E32" w:rsidP="000549C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549C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</w:t>
      </w:r>
      <w:r w:rsidRPr="000549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054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Общая характеристика учебного предмета Основы безопасности жизнедеятельности в 7-9 классах.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задачи ОБЖ входит: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опасность;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распознать опасность;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опасность;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избегать опасности;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действовать в опасной ситуации.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успешной реализации мер по сохранению жизни людей, проживающих в условиях </w:t>
      </w:r>
      <w:proofErr w:type="spellStart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техносферы</w:t>
      </w:r>
      <w:proofErr w:type="spellEnd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</w:t>
      </w:r>
      <w:proofErr w:type="spellStart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безопасного поведения.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Сложившаяся ситуация в обществе обуславливает необходимость пристального внимания со стороны системы образования, а также необходимость выстраивания конструктивного взаимодействия образовательных учреждений с различными ведомствами, обеспечивающими безопасность, охрану здоровья, психологическую поддержку населения, научно-методическую поддержку в области безопасности и здоровья.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привычек здорового образа жизни.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Многие проблемы поможет решить курс ОБЖ, главной целью которого, как подчеркнуто в письме Минобразования Российской Федерации «Об организации преподавания основ безопасности жизнедеятельности в общеобразовательных учреждениях России» является формирование у обучающихся сознательного и ответственного отношения к личной безопасности и безопасности окружающих, 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содержания учебного предмета ОБЖ исходит из следующих </w:t>
      </w:r>
      <w:r w:rsidRPr="00310E3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дидактических принципов.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Учет требований стандарта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основного общего образования по данной предметной области.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Актуальность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подростков обсуждаемых проблем.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интеграции.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Весь учебный материал подчинен принципу интеграции субъективных и объективных факторов, обеспечивающих безопасность в любой чрезвычайной ситуации.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психологической обусловленности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обучающемуся быть не столько объектом, сколько субъектом образовательной деятельности.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</w:t>
      </w:r>
      <w:r w:rsidRPr="00310E3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направленность курса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Этот принцип обеспечивает формирование конкретных умений в процессе практических занятий как на уроках, так и во </w:t>
      </w:r>
      <w:proofErr w:type="spellStart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6)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lang w:eastAsia="ru-RU"/>
        </w:rPr>
        <w:t>      </w:t>
      </w:r>
      <w:proofErr w:type="spellStart"/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Деятельностный</w:t>
      </w:r>
      <w:proofErr w:type="spellEnd"/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подход.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этого принципа обеспечивает активность и самостоятельность учебной деятельности школьника.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7)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14"/>
          <w:szCs w:val="14"/>
          <w:lang w:eastAsia="ru-RU"/>
        </w:rPr>
        <w:t>      </w:t>
      </w:r>
      <w:r w:rsidRPr="00310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Культурологический принцип </w:t>
      </w: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возможность расширить круг представлений школьников о проблемах здоровья, его укрепления и охраны.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содержание курса построено по линейно-концентрическому принципу, то есть развертывается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lang w:eastAsia="ru-RU"/>
        </w:rPr>
        <w:t>Место учебного предмета в учебном плане.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10E32" w:rsidRPr="00310E32" w:rsidRDefault="00310E32" w:rsidP="00310E3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310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ОБЖ изучается на уровне основного общего образования в 7-9 классах в общем объеме 102 часа: по одному часу в неделю: 34 часа в 7 классе, 34 часа в 8 классе и 34 часа в 9 классе.</w:t>
      </w:r>
    </w:p>
    <w:p w:rsidR="00FB7DD3" w:rsidRPr="00BF2B4B" w:rsidRDefault="00FB7DD3" w:rsidP="00BF2B4B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обучения: </w:t>
      </w:r>
    </w:p>
    <w:p w:rsid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</w:t>
      </w:r>
      <w:proofErr w:type="gramStart"/>
      <w:r w:rsidRPr="00BF2B4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F2B4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BF2B4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убеждения в необходимости безопасного и здорового образа жизни;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понимание личной и общественной значимости современной культуры безопасности жизнедеятельности;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понимание необходимости подготовки граждан к военной службе;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понимание необходимости сохранения природы и окружающей среды для полноценной жизни человека;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знание и умение применять правила безопасного поведения в условиях опасных и чрезвычайных ситуаций;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оказать первую помощь пострадавшим;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</w:t>
      </w:r>
    </w:p>
    <w:p w:rsidR="00FB7DD3" w:rsidRPr="00BF2B4B" w:rsidRDefault="00BF2B4B" w:rsidP="00BF2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B7DD3" w:rsidRPr="00BF2B4B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4B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технологий; </w:t>
      </w:r>
    </w:p>
    <w:p w:rsidR="00FB7DD3" w:rsidRPr="00BF2B4B" w:rsidRDefault="00FB7DD3" w:rsidP="00BF2B4B">
      <w:pPr>
        <w:jc w:val="both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sym w:font="Symbol" w:char="F0B7"/>
      </w:r>
      <w:r w:rsidRPr="00BF2B4B">
        <w:rPr>
          <w:rFonts w:ascii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</w:t>
      </w:r>
      <w:proofErr w:type="gramStart"/>
      <w:r w:rsidRPr="00BF2B4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BF2B4B">
        <w:rPr>
          <w:rFonts w:ascii="Times New Roman" w:hAnsi="Times New Roman" w:cs="Times New Roman"/>
          <w:sz w:val="24"/>
          <w:szCs w:val="24"/>
        </w:rPr>
        <w:t xml:space="preserve"> и при ликвидации последствий чрезвычайных ситуаций. </w:t>
      </w:r>
    </w:p>
    <w:p w:rsidR="00BF2B4B" w:rsidRPr="00BF2B4B" w:rsidRDefault="00BF2B4B" w:rsidP="00BF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B4B" w:rsidRPr="00BF2B4B" w:rsidRDefault="00BF2B4B" w:rsidP="00BF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B4B" w:rsidRPr="00BF2B4B" w:rsidRDefault="00BF2B4B" w:rsidP="00BF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B4B" w:rsidRPr="00BF2B4B" w:rsidRDefault="00BF2B4B" w:rsidP="00BF2B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BF2B4B" w:rsidRDefault="00BF2B4B" w:rsidP="00A056FA">
      <w:pPr>
        <w:jc w:val="center"/>
        <w:rPr>
          <w:b/>
          <w:u w:val="single"/>
        </w:rPr>
      </w:pPr>
    </w:p>
    <w:p w:rsidR="00A056FA" w:rsidRPr="00BF2B4B" w:rsidRDefault="00FB7DD3" w:rsidP="00A056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ОБЖ</w:t>
      </w:r>
    </w:p>
    <w:p w:rsidR="00FB7DD3" w:rsidRPr="00BF2B4B" w:rsidRDefault="00FB7DD3" w:rsidP="00A05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BF2B4B">
        <w:rPr>
          <w:rFonts w:ascii="Times New Roman" w:hAnsi="Times New Roman" w:cs="Times New Roman"/>
          <w:sz w:val="24"/>
          <w:szCs w:val="24"/>
        </w:rPr>
        <w:t>класс(</w:t>
      </w:r>
      <w:proofErr w:type="gramEnd"/>
      <w:r w:rsidRPr="00BF2B4B">
        <w:rPr>
          <w:rFonts w:ascii="Times New Roman" w:hAnsi="Times New Roman" w:cs="Times New Roman"/>
          <w:sz w:val="24"/>
          <w:szCs w:val="24"/>
        </w:rPr>
        <w:t>34 часа)</w:t>
      </w:r>
    </w:p>
    <w:p w:rsidR="00A056FA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 Введение. Основы безопасности жизнедеятельности.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Проблема здорового образа жизни. Как её решали в древности. Окружающая среда и безопасность. Какие знания и умения приобретают при изучении ОБЖ. Расширение кругозора. Физическое воспитание в Спарте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Здоровый образ жизни. Что это?</w:t>
      </w: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тренировки организма. Правила личной гигиены.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Расширение кругозора. Русская баня и здоровье; польза закаливания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Правила рационального питания, соблюдение которых позволяет поддерживать здоровье. Белки — строительный материал для организма; углеводы и жиры — источник энергии для организма. Продукты питания как экологический фактор.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Питание и болезни. Диета.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Расширение кругозора. Чемпион среди круп по содержанию белков. Благотворное воздействие зелёного чая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Психическое здоровье — эмоциональное благополучие человека. Способность управлять эмоциями, спокойно решать возникающие проблемы. Использование релаксационных упражнений как средства регулирования своего эмоционального состояния, развитие способности «властвовать собой». Воздействие шумов на организм человека. Компьютер и здоровье. Информационная безопасность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Человек — социальное существо, член общества. Социальная среда — обязательное условие развития человека. Отношения с окружающими людьми — показатель социального здоровья человека. Общение — ценная деятельность человека. Учение — социально важная деятельность, обеспечивающая прогресс общества. Круг интересов человека. Фанаты и поклонники.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Расширение кругозора. Дети-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 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деторождению. Чистота тела — одно из условий репродуктивного здоровья. Риски старшего подросткового возраста </w:t>
      </w:r>
    </w:p>
    <w:p w:rsidR="00A056FA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Опасности, подстерегающие нас в повседневной жизни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Залив жилища. Причины заливов помещений. Правила поведения при заливах. Электричество при неправильном использовании может быть опасным. Правила пользования электроприборами. Оценка обстановки при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>, первая помощь.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lastRenderedPageBreak/>
        <w:t xml:space="preserve"> Правила пользования газовыми приборами. Первая помощь при отравлении бытовым газом. Правила безопасности при пользовании бытовой химией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Досуг в городе; каких мест лучше избегать. Как вести себя на улице. Меры предосторожности в лифте и на лестнице. Правила поведения при нападении.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Подручные средства самообороны.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Места, где играть запрещено. Опасности, которые скрывает карьер. Экстрим в игре и спорте. Неразорвавшиеся боеприпасы.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Расширение кругозора. Уголовный кодекс РФ о проникновении в чужое жилище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Итоговое контрольное тестирование </w:t>
      </w:r>
    </w:p>
    <w:p w:rsidR="00A056FA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Итоговое повторение и обобщение </w:t>
      </w:r>
    </w:p>
    <w:p w:rsidR="00A056FA" w:rsidRPr="00BF2B4B" w:rsidRDefault="00FB7DD3" w:rsidP="00A05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BF2B4B">
        <w:rPr>
          <w:rFonts w:ascii="Times New Roman" w:hAnsi="Times New Roman" w:cs="Times New Roman"/>
          <w:b/>
          <w:sz w:val="24"/>
          <w:szCs w:val="24"/>
        </w:rPr>
        <w:t>класс(</w:t>
      </w:r>
      <w:proofErr w:type="gramEnd"/>
      <w:r w:rsidRPr="00BF2B4B">
        <w:rPr>
          <w:rFonts w:ascii="Times New Roman" w:hAnsi="Times New Roman" w:cs="Times New Roman"/>
          <w:b/>
          <w:sz w:val="24"/>
          <w:szCs w:val="24"/>
        </w:rPr>
        <w:t>34 часа)</w:t>
      </w:r>
    </w:p>
    <w:p w:rsidR="0043257C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 Опасности, с которыми мы сталкиваемся на природе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Расширение кругозора. Ядовитые растения, мифы о грибах, опасные земноводные</w:t>
      </w:r>
    </w:p>
    <w:p w:rsidR="0043257C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b/>
          <w:sz w:val="24"/>
          <w:szCs w:val="24"/>
        </w:rPr>
        <w:t xml:space="preserve">Современный транспорт и безопасность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Транспорт в современном мире. Виды транспортных средств. Негативное воздействие транспорта на природу.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Чрезвычайные ситуации на дорогах. Причины и последствия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дорожнотранспортных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 происшествий, поведение их участников, помощь пострадавшим.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Метро — транспорт повышенной опасности. Возможные опасные ситуации, связанные с метро. Правила поведения в метро.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Правила поведения пассажиров на борту авиалайнера. Нестандартные ситуации во время полёта. Меры предосторожности при ухудшении самочувствия во время полёта.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Особенность железнодорожного транспорта. Правила поведения при крушении поезда, при возникновении в вагоне пожара. </w:t>
      </w:r>
    </w:p>
    <w:p w:rsidR="0043257C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43257C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 Безопасный туризм</w:t>
      </w:r>
    </w:p>
    <w:p w:rsidR="00D67DC6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Виды активного туризма: пеший, водный, лыжный, горный, конный, парусный, вело-,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-, авто-,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</w:t>
      </w:r>
      <w:r w:rsidRPr="00BF2B4B">
        <w:rPr>
          <w:rFonts w:ascii="Times New Roman" w:hAnsi="Times New Roman" w:cs="Times New Roman"/>
          <w:sz w:val="24"/>
          <w:szCs w:val="24"/>
        </w:rPr>
        <w:lastRenderedPageBreak/>
        <w:t xml:space="preserve">Субъективные трудности турпохода. 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D67DC6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 </w:t>
      </w:r>
    </w:p>
    <w:p w:rsidR="00D67DC6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BF2B4B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BF2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DC6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</w:t>
      </w:r>
      <w:r w:rsidRPr="00BF2B4B">
        <w:rPr>
          <w:rFonts w:ascii="Times New Roman" w:hAnsi="Times New Roman" w:cs="Times New Roman"/>
          <w:sz w:val="24"/>
          <w:szCs w:val="24"/>
        </w:rPr>
        <w:softHyphen/>
        <w:t xml:space="preserve">ходах. Расширение кругозора. Требования к подбору рюкзака для туристского похода </w:t>
      </w:r>
    </w:p>
    <w:p w:rsidR="00D67DC6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Итоговое контрольное тестирование </w:t>
      </w:r>
    </w:p>
    <w:p w:rsidR="00BE1002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и обобщение </w:t>
      </w: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Default="00BF2B4B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B4B" w:rsidRPr="00BF2B4B" w:rsidRDefault="00BF2B4B" w:rsidP="00BF2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ОБЖ</w:t>
      </w:r>
    </w:p>
    <w:p w:rsidR="00BE1002" w:rsidRPr="00BF2B4B" w:rsidRDefault="00FB7DD3" w:rsidP="00BE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9 класс</w:t>
      </w:r>
      <w:r w:rsidR="00D67DC6" w:rsidRPr="00BF2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B4B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F44973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Когда человек сам себе враг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Почему курят подростки? Чем опасен сигаретный дым? Влияние курения на растущий организм. 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Что такое наркотики и наркомания? Воздействие наркотиков на организм человека. Токсикомания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Чрезвычайные ситуации природного и техногенного характера</w:t>
      </w:r>
      <w:r w:rsidRPr="00BF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Что такое сели и оползни. Причины их образования.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Поведение при угрозе схода селей, снежных лавин и оползней.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Что такое ураганы, бури, смерчи, цунами, чем они опасны. Поведение при угрозе их приближения.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Причины возникновения наводнений. Меры по предупреждению последствий наводнений. Эвакуация перед наводнением и </w:t>
      </w:r>
      <w:proofErr w:type="gramStart"/>
      <w:r w:rsidRPr="00BF2B4B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BF2B4B">
        <w:rPr>
          <w:rFonts w:ascii="Times New Roman" w:hAnsi="Times New Roman" w:cs="Times New Roman"/>
          <w:sz w:val="24"/>
          <w:szCs w:val="24"/>
        </w:rPr>
        <w:t xml:space="preserve"> его. Действия перед наводнением и при наводнении.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Природные пожары, их причины. Виды лесных пожаров. Действия при лесном пожаре.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Чрезвычайные ситуации социального характера</w:t>
      </w:r>
      <w:r w:rsidRPr="00BF2B4B">
        <w:rPr>
          <w:rFonts w:ascii="Times New Roman" w:hAnsi="Times New Roman" w:cs="Times New Roman"/>
          <w:sz w:val="24"/>
          <w:szCs w:val="24"/>
        </w:rPr>
        <w:t>. Национальная безопасность Российской федерации.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 xml:space="preserve"> Что такое экстремизм и терроризм. Правила поведения во время взрыва и после него. Взятие в заложники и правила поведения в этом случае. 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 </w:t>
      </w:r>
    </w:p>
    <w:p w:rsidR="00F44973" w:rsidRPr="00BF2B4B" w:rsidRDefault="00FB7DD3">
      <w:pPr>
        <w:rPr>
          <w:rFonts w:ascii="Times New Roman" w:hAnsi="Times New Roman" w:cs="Times New Roman"/>
          <w:sz w:val="24"/>
          <w:szCs w:val="24"/>
        </w:rPr>
      </w:pPr>
      <w:r w:rsidRPr="00BF2B4B">
        <w:rPr>
          <w:rFonts w:ascii="Times New Roman" w:hAnsi="Times New Roman" w:cs="Times New Roman"/>
          <w:sz w:val="24"/>
          <w:szCs w:val="24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F44973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 xml:space="preserve"> Итоговое контрольное тестирование </w:t>
      </w:r>
    </w:p>
    <w:p w:rsidR="002F5A2C" w:rsidRPr="00BF2B4B" w:rsidRDefault="00FB7DD3">
      <w:pPr>
        <w:rPr>
          <w:rFonts w:ascii="Times New Roman" w:hAnsi="Times New Roman" w:cs="Times New Roman"/>
          <w:b/>
          <w:sz w:val="24"/>
          <w:szCs w:val="24"/>
        </w:rPr>
      </w:pPr>
      <w:r w:rsidRPr="00BF2B4B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</w:t>
      </w:r>
    </w:p>
    <w:p w:rsidR="00712402" w:rsidRPr="00BF2B4B" w:rsidRDefault="00712402">
      <w:pPr>
        <w:rPr>
          <w:rFonts w:ascii="Times New Roman" w:hAnsi="Times New Roman" w:cs="Times New Roman"/>
          <w:b/>
          <w:sz w:val="24"/>
          <w:szCs w:val="24"/>
        </w:rPr>
      </w:pPr>
    </w:p>
    <w:p w:rsidR="00712402" w:rsidRPr="00BF2B4B" w:rsidRDefault="00712402">
      <w:pPr>
        <w:rPr>
          <w:rFonts w:ascii="Times New Roman" w:hAnsi="Times New Roman" w:cs="Times New Roman"/>
          <w:b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Pr="00BF2B4B" w:rsidRDefault="00667B0D">
      <w:pPr>
        <w:rPr>
          <w:rFonts w:ascii="Times New Roman" w:hAnsi="Times New Roman" w:cs="Times New Roman"/>
          <w:sz w:val="24"/>
          <w:szCs w:val="24"/>
        </w:rPr>
      </w:pPr>
    </w:p>
    <w:p w:rsidR="00667B0D" w:rsidRDefault="00667B0D"/>
    <w:p w:rsidR="00667B0D" w:rsidRDefault="00712402">
      <w:r>
        <w:t xml:space="preserve">Тематическое планирование 7 класс Раздел Тема урока Кол-во часов Введение. Цели предмета ОБЖ 1 Окружающая среда и безопасность. 1 Здоровый образ жизни. Что это? Зависит ли здоровье от образа жизни? 1 Слагаемые здоровья 1 Значение физической культуры для здоровья человека. 1 Закаливание как способ тренировки организма. 1 Правила рационального питания 1 Продукты питания как экологический фактор. 1 Питание и болезни. Диета. 1 Психическое здоровье — эмоциональное благополучие человека. 1 Компьютер и здоровье. Информационная безопасность 1 Человек — социальное существо. 1 Круг интере6сов человека. Фанаты и поклонники. 1 Репродуктивное здоровье. 1 Риски старшего подросткового возраста 1 Обобщение пройденного 1 Опасности, подстерегающие нас в повседневной жизни Пожар. Причины пожаров. 1 Правила пожарной безопасности. 1 Организация эвакуации из горящего здания. Средства пожаротушения. 1 Помощь при ожогах. 1 Залив жилища. 1 Правила пользования электроприборами. 1 Первая помощь при </w:t>
      </w:r>
      <w:proofErr w:type="spellStart"/>
      <w:r>
        <w:t>электротравмах</w:t>
      </w:r>
      <w:proofErr w:type="spellEnd"/>
      <w:r>
        <w:t xml:space="preserve">. 1 Правила пользования газовыми приборами. 1 Правила безопасности при пользовании бытовой химией. 1 Обобщение пройденного 1 Досуг в городе; каких мест лучше избегать. 1 Меры предосторожности в лифте и на лестнице. 1 </w:t>
      </w:r>
      <w:proofErr w:type="spellStart"/>
      <w:r>
        <w:t>Правилда</w:t>
      </w:r>
      <w:proofErr w:type="spellEnd"/>
      <w:r>
        <w:t xml:space="preserve"> поведения при нападении. Самооборона. 1 Места, где играть запрещено. Опасности, которые </w:t>
      </w:r>
      <w:r>
        <w:lastRenderedPageBreak/>
        <w:t>скрывает карьер. 1 Экстрим в игре и спорте. 1 Неразорвавшиеся боеприпасы. 1 Контрольное тестирование 1 Обобщение пройденного 1</w:t>
      </w:r>
    </w:p>
    <w:p w:rsidR="00667B0D" w:rsidRDefault="00667B0D"/>
    <w:p w:rsidR="00F96C89" w:rsidRDefault="00712402">
      <w:r>
        <w:t xml:space="preserve"> 8 класс Раздел Тема урока Кол-во часов Опасности, с которыми мы </w:t>
      </w:r>
      <w:proofErr w:type="spellStart"/>
      <w:r>
        <w:t>cталкиваемся</w:t>
      </w:r>
      <w:proofErr w:type="spellEnd"/>
      <w:r>
        <w:t xml:space="preserve"> на природе Ядовитые растения и грибы 1 Поведение в лесу при встречах с опасными животными. 1 Гроза в лесу. 1 Причины возникновения опасных ситуаций на воде. 1 Умение отдыхать на воде. Правила катания на лодке. 1 Помощь утопающему. Приёмы проведения искусственного дыхания. 1 Правила поведения на льду. 1 Обобщающее повторение. 1 Современный транспорт и безопасность Транспорт в современном мире. 1 Чрезвычайные ситуации на дорогах. 1 Причины и последствия дорожно-транспортных происшествий. 1 Помощь пострадавшим при ДТП 1 Метро — транспорт повышенной опасности. 1 Авиакатастрофы 1 Правила поведения пассажиров на борту авиалайнера. 1 Особенность железнодорожного транспорта. 1 Правила поведения при крушении поезда, возникновении пожара. 1 Обобщающее повторение. 1 Безопасный туризм Виды активного туризма 1 Обеспечение безопасности в туристических походах. 1 Движение по туристскому маршруту. 1 Правила безопасности в туристическом походе. 1 Требования к составлению графика движения туристской группы. 2 Преодоление естественных препятствий 1 Обеспечение безопасности при выборе места для бивуака. 1 Если турист отстал от группы 1 Подготовка к водному туристскому походу. 2 Обеспечение безопасности в водном туристском походе. 1 Узлы в туристском походе. 1 Обобщающее повторение. 1 Итоговое тестирование 1 Обобщающее повторение за курс "ОБЖ" 8 </w:t>
      </w:r>
      <w:proofErr w:type="spellStart"/>
      <w:r>
        <w:t>кл</w:t>
      </w:r>
      <w:proofErr w:type="spellEnd"/>
      <w:r>
        <w:t>. 1</w:t>
      </w:r>
    </w:p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Default="00F96C89"/>
    <w:p w:rsidR="00F96C89" w:rsidRPr="002B38D4" w:rsidRDefault="00F96C89">
      <w:pPr>
        <w:rPr>
          <w:rFonts w:ascii="Times New Roman" w:hAnsi="Times New Roman" w:cs="Times New Roman"/>
          <w:sz w:val="28"/>
          <w:szCs w:val="28"/>
        </w:rPr>
      </w:pPr>
      <w:r w:rsidRPr="002B38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4"/>
        <w:gridCol w:w="4077"/>
        <w:gridCol w:w="1134"/>
        <w:gridCol w:w="874"/>
        <w:gridCol w:w="1246"/>
      </w:tblGrid>
      <w:tr w:rsidR="00F96C89" w:rsidRPr="002B38D4" w:rsidTr="002B38D4">
        <w:tc>
          <w:tcPr>
            <w:tcW w:w="2014" w:type="dxa"/>
          </w:tcPr>
          <w:p w:rsidR="00F96C89" w:rsidRPr="002B38D4" w:rsidRDefault="00F9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077" w:type="dxa"/>
          </w:tcPr>
          <w:p w:rsidR="00F96C89" w:rsidRPr="002B38D4" w:rsidRDefault="00F9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34" w:type="dxa"/>
          </w:tcPr>
          <w:p w:rsidR="00F96C89" w:rsidRPr="002B38D4" w:rsidRDefault="00F9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4" w:type="dxa"/>
          </w:tcPr>
          <w:p w:rsidR="00F96C89" w:rsidRPr="002B38D4" w:rsidRDefault="00F9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46" w:type="dxa"/>
          </w:tcPr>
          <w:p w:rsidR="00F96C89" w:rsidRPr="002B38D4" w:rsidRDefault="00F9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375A0" w:rsidRPr="002B38D4" w:rsidTr="002B38D4">
        <w:tc>
          <w:tcPr>
            <w:tcW w:w="2014" w:type="dxa"/>
            <w:vMerge w:val="restart"/>
          </w:tcPr>
          <w:p w:rsidR="002375A0" w:rsidRPr="002B38D4" w:rsidRDefault="0023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4077" w:type="dxa"/>
          </w:tcPr>
          <w:p w:rsidR="002375A0" w:rsidRPr="002B38D4" w:rsidRDefault="0023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Почему курят подростки?</w:t>
            </w:r>
          </w:p>
        </w:tc>
        <w:tc>
          <w:tcPr>
            <w:tcW w:w="1134" w:type="dxa"/>
          </w:tcPr>
          <w:p w:rsidR="002375A0" w:rsidRPr="002B38D4" w:rsidRDefault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2375A0" w:rsidRPr="002B38D4" w:rsidRDefault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246" w:type="dxa"/>
          </w:tcPr>
          <w:p w:rsidR="002375A0" w:rsidRPr="002B38D4" w:rsidRDefault="0023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Чем опасен сигаретный дым.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Влияние курения на растущий организм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Алкоголь и здоровье.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школьников к употреблению спиртных напитков. 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наркотики и наркомания? 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Воздействие наркотиков на организм человека. Токсикомания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 w:val="restart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Система оповещения. Общие правила эвакуации.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землетрясение, его признаки. Правила поведения во время землетрясения.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Извержение вулкана. Поведение во время извержения вулкана.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Что такое сели и оползни. Поведение при угрозе схода селей, снежных лавин и оползней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511C15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Природные пожары, их причины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Виды лесных пожаров. Действия при лесном пожаре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Причины и виды техногенных ЧС.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Аварии на коммунальных системах жизнеобеспечения.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Аварии с утечкой химических и радиоактивных веществ.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Аварии на гидродинамических объектах.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авариях различного вида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 w:val="restart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Что такое экстремизм и терроризм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Как снизить угрозу теракта.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взрыва и после него.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Взятие в заложники и правила поведения в этом случае.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спецопераций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Что такое национальная безопасность Российской 1 Федерации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 </w:t>
            </w:r>
            <w:r w:rsidR="002B38D4" w:rsidRPr="002B38D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"ОБЖ" 9 класс</w:t>
            </w:r>
          </w:p>
          <w:p w:rsidR="00AE0742" w:rsidRPr="002B38D4" w:rsidRDefault="00AE0742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42" w:rsidRPr="002B38D4" w:rsidTr="002B38D4">
        <w:tc>
          <w:tcPr>
            <w:tcW w:w="2014" w:type="dxa"/>
            <w:vMerge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8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E0742" w:rsidRPr="002B38D4" w:rsidRDefault="002B38D4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4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AE0742" w:rsidRPr="002B38D4" w:rsidRDefault="00AE0742" w:rsidP="00AE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C89" w:rsidRDefault="00F96C89" w:rsidP="00AF3E4E">
      <w:pPr>
        <w:rPr>
          <w:rFonts w:ascii="Times New Roman" w:hAnsi="Times New Roman" w:cs="Times New Roman"/>
          <w:b/>
          <w:sz w:val="24"/>
          <w:szCs w:val="24"/>
        </w:rPr>
      </w:pPr>
    </w:p>
    <w:p w:rsidR="005733D6" w:rsidRDefault="005733D6" w:rsidP="00AF3E4E">
      <w:pPr>
        <w:rPr>
          <w:rFonts w:ascii="Times New Roman" w:hAnsi="Times New Roman" w:cs="Times New Roman"/>
          <w:b/>
          <w:sz w:val="24"/>
          <w:szCs w:val="24"/>
        </w:rPr>
      </w:pPr>
    </w:p>
    <w:p w:rsidR="005733D6" w:rsidRDefault="005733D6" w:rsidP="00AF3E4E">
      <w:pPr>
        <w:rPr>
          <w:rFonts w:ascii="Times New Roman" w:hAnsi="Times New Roman" w:cs="Times New Roman"/>
          <w:b/>
          <w:sz w:val="24"/>
          <w:szCs w:val="24"/>
        </w:rPr>
      </w:pPr>
    </w:p>
    <w:p w:rsidR="00D21545" w:rsidRDefault="005733D6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D21545" w:rsidRDefault="00D21545" w:rsidP="005733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5733D6" w:rsidRDefault="00D21545" w:rsidP="005733D6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</w:t>
      </w:r>
      <w:r w:rsidR="005733D6">
        <w:rPr>
          <w:b/>
          <w:bCs/>
          <w:color w:val="333333"/>
          <w:sz w:val="28"/>
          <w:szCs w:val="28"/>
        </w:rPr>
        <w:t>Виды и формы контроля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 xml:space="preserve"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(познавательных, регулятивных, коммуникативных) действий.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Для описания достижений обучающихся установлены следующие пять уровней.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</w:rPr>
        <w:t>Базовый уровень достижений</w:t>
      </w:r>
      <w:r>
        <w:rPr>
          <w:color w:val="333333"/>
        </w:rPr>
        <w:t xml:space="preserve"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</w:t>
      </w:r>
      <w:proofErr w:type="spellStart"/>
      <w:r>
        <w:rPr>
          <w:color w:val="333333"/>
        </w:rPr>
        <w:t>следующемуровне</w:t>
      </w:r>
      <w:proofErr w:type="spellEnd"/>
      <w:r>
        <w:rPr>
          <w:color w:val="333333"/>
        </w:rPr>
        <w:t xml:space="preserve"> образования, но не по профильному направлению. Достижению </w:t>
      </w:r>
      <w:r>
        <w:rPr>
          <w:color w:val="333333"/>
        </w:rPr>
        <w:lastRenderedPageBreak/>
        <w:t>базового уровня соответствует отметка «удовлетворительно» (или отметка «3», отметка «зачтено»).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</w:t>
      </w:r>
      <w:r>
        <w:rPr>
          <w:b/>
          <w:bCs/>
          <w:color w:val="333333"/>
        </w:rPr>
        <w:t>повышенный уровень</w:t>
      </w:r>
      <w:r>
        <w:rPr>
          <w:color w:val="333333"/>
        </w:rPr>
        <w:t> достижения планируемых результатов, оценка «хорошо» (отметка «4»);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</w:rPr>
        <w:t>• высокий уровень</w:t>
      </w:r>
      <w:r>
        <w:rPr>
          <w:color w:val="333333"/>
        </w:rPr>
        <w:t> достижения планируемых результатов, оценка «отлично» (отметка «5»).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Для описания подготовки обучающихся, уровень достижений которых ниже базового, целесообразно выделить также два уровня: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</w:rPr>
        <w:t>• пониженный</w:t>
      </w:r>
      <w:r>
        <w:rPr>
          <w:color w:val="333333"/>
        </w:rPr>
        <w:t>, низкий уровень достижений, оценка «неудовлетворительно» (отметка «2»);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При этом обязательными составляющими системы накопленной оценки являются материалы: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• стартовой диагностики;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• тематических и итоговых проверочных работ;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• творческих работ, включая учебные исследования и учебные проекты.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Основными формами контроля являются: входящий, текущий и итоговый контроль, которые позволяют: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StarSymbol" w:hAnsi="StarSymbol"/>
          <w:color w:val="333333"/>
          <w:sz w:val="20"/>
          <w:szCs w:val="20"/>
        </w:rPr>
        <w:t>?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 xml:space="preserve">определить фактический уровень знаний, умений и навыков </w:t>
      </w:r>
      <w:proofErr w:type="gramStart"/>
      <w:r>
        <w:rPr>
          <w:color w:val="333333"/>
        </w:rPr>
        <w:t>обучающихся</w:t>
      </w:r>
      <w:r>
        <w:rPr>
          <w:color w:val="333333"/>
          <w:sz w:val="20"/>
          <w:szCs w:val="20"/>
        </w:rPr>
        <w:t>  </w:t>
      </w:r>
      <w:r>
        <w:rPr>
          <w:color w:val="333333"/>
        </w:rPr>
        <w:t>по</w:t>
      </w:r>
      <w:proofErr w:type="gramEnd"/>
      <w:r>
        <w:rPr>
          <w:color w:val="333333"/>
        </w:rPr>
        <w:t xml:space="preserve"> предмету ( согласно учебному плану);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StarSymbol" w:hAnsi="StarSymbol"/>
          <w:color w:val="333333"/>
          <w:sz w:val="20"/>
          <w:szCs w:val="20"/>
        </w:rPr>
        <w:t>?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установить соответствие этого уровня требованиям ФГОС ООО;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72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StarSymbol" w:hAnsi="StarSymbol"/>
          <w:color w:val="333333"/>
          <w:sz w:val="20"/>
          <w:szCs w:val="20"/>
        </w:rPr>
        <w:t>?</w:t>
      </w:r>
      <w:r>
        <w:rPr>
          <w:color w:val="333333"/>
          <w:sz w:val="14"/>
          <w:szCs w:val="14"/>
        </w:rPr>
        <w:t>      </w:t>
      </w:r>
      <w:r>
        <w:rPr>
          <w:color w:val="333333"/>
        </w:rPr>
        <w:t>осуществить контроль за реализацией образовательной программы (учебного плана) и программ учебных предметов.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5733D6" w:rsidRDefault="005733D6" w:rsidP="00D21545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 </w:t>
      </w:r>
      <w:r>
        <w:rPr>
          <w:b/>
          <w:bCs/>
          <w:color w:val="333333"/>
        </w:rPr>
        <w:t>Критерии оценивания.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</w:rPr>
        <w:t>  </w:t>
      </w:r>
      <w:r>
        <w:rPr>
          <w:b/>
          <w:bCs/>
          <w:i/>
          <w:iCs/>
          <w:color w:val="333333"/>
        </w:rPr>
        <w:t>Критерии оценки устного ответа: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глубокий, с привлечением дополнительного материала и проявлением гибкости мышления ответ ученика оценивается </w:t>
      </w:r>
      <w:r>
        <w:rPr>
          <w:b/>
          <w:bCs/>
          <w:color w:val="333333"/>
          <w:sz w:val="20"/>
          <w:szCs w:val="20"/>
        </w:rPr>
        <w:t>пятью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твердое знание материала в пределах программных требований - </w:t>
      </w:r>
      <w:r>
        <w:rPr>
          <w:b/>
          <w:bCs/>
          <w:color w:val="333333"/>
          <w:sz w:val="20"/>
          <w:szCs w:val="20"/>
        </w:rPr>
        <w:t>четырьмя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неуверенное знание, с несущественными ошибками и отсутствием самостоятельности суждений оценивается – </w:t>
      </w:r>
      <w:r>
        <w:rPr>
          <w:b/>
          <w:bCs/>
          <w:color w:val="333333"/>
          <w:sz w:val="20"/>
          <w:szCs w:val="20"/>
        </w:rPr>
        <w:t>тремя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  <w:sz w:val="20"/>
          <w:szCs w:val="20"/>
        </w:rPr>
        <w:t> </w:t>
      </w:r>
      <w:r>
        <w:rPr>
          <w:color w:val="333333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>
        <w:rPr>
          <w:b/>
          <w:bCs/>
          <w:color w:val="333333"/>
          <w:sz w:val="20"/>
          <w:szCs w:val="20"/>
        </w:rPr>
        <w:t>«2»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отсутствие знаний, умений, навыков и элементарного прилежания влечет за собой </w:t>
      </w:r>
      <w:r>
        <w:rPr>
          <w:b/>
          <w:bCs/>
          <w:color w:val="333333"/>
          <w:sz w:val="20"/>
          <w:szCs w:val="20"/>
        </w:rPr>
        <w:t>единицу</w:t>
      </w:r>
      <w:r>
        <w:rPr>
          <w:color w:val="333333"/>
        </w:rPr>
        <w:t> (используется очень редко).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i/>
          <w:iCs/>
          <w:color w:val="333333"/>
        </w:rPr>
        <w:t>Критерии оценки работы на уроке: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активное участие учащегося в процессе урока и безошибочное выполнение заданий оценивается </w:t>
      </w:r>
      <w:r>
        <w:rPr>
          <w:b/>
          <w:bCs/>
          <w:color w:val="333333"/>
          <w:sz w:val="20"/>
          <w:szCs w:val="20"/>
        </w:rPr>
        <w:t>пятью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активное участие в процессе урока с допущением каких-либо ошибок в процессе выполнения задания - </w:t>
      </w:r>
      <w:r>
        <w:rPr>
          <w:b/>
          <w:bCs/>
          <w:color w:val="333333"/>
          <w:sz w:val="20"/>
          <w:szCs w:val="20"/>
        </w:rPr>
        <w:t>четырьмя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неуверенное участие в процессе урока и отсутствие самостоятельной активности – </w:t>
      </w:r>
      <w:r>
        <w:rPr>
          <w:b/>
          <w:bCs/>
          <w:color w:val="333333"/>
          <w:sz w:val="20"/>
          <w:szCs w:val="20"/>
        </w:rPr>
        <w:t>тремя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полное отсутствие активности - отметка </w:t>
      </w:r>
      <w:r>
        <w:rPr>
          <w:b/>
          <w:bCs/>
          <w:color w:val="333333"/>
          <w:sz w:val="20"/>
          <w:szCs w:val="20"/>
        </w:rPr>
        <w:t>«2»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i/>
          <w:iCs/>
          <w:color w:val="333333"/>
        </w:rPr>
        <w:t>Критерии оценки тестового задания: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75-100% - отлично «5»;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60-74% - хорошо «4»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50-59% - удовлетворительно «3»;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lastRenderedPageBreak/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менее 50% - неудовлетворительно «2»;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i/>
          <w:iCs/>
          <w:color w:val="333333"/>
        </w:rPr>
        <w:t>Критерии оценки сообщения или проекта: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>
        <w:rPr>
          <w:b/>
          <w:bCs/>
          <w:color w:val="333333"/>
          <w:sz w:val="20"/>
          <w:szCs w:val="20"/>
        </w:rPr>
        <w:t>пятью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привлечение дополнительного материала, неуверенный ответ - </w:t>
      </w:r>
      <w:r>
        <w:rPr>
          <w:b/>
          <w:bCs/>
          <w:color w:val="333333"/>
          <w:sz w:val="20"/>
          <w:szCs w:val="20"/>
        </w:rPr>
        <w:t>четырьмя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выполнена работа в письменном виде, отсутствие ответа, при этом ответы на дополнительные вопросы – </w:t>
      </w:r>
      <w:r>
        <w:rPr>
          <w:b/>
          <w:bCs/>
          <w:color w:val="333333"/>
          <w:sz w:val="20"/>
          <w:szCs w:val="20"/>
        </w:rPr>
        <w:t>тремя баллами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ind w:left="1680" w:hanging="36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Wingdings" w:hAnsi="Wingdings"/>
          <w:color w:val="333333"/>
          <w:sz w:val="20"/>
          <w:szCs w:val="20"/>
        </w:rPr>
        <w:t>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полное отсутствие работы - отметка </w:t>
      </w:r>
      <w:r>
        <w:rPr>
          <w:b/>
          <w:bCs/>
          <w:color w:val="333333"/>
          <w:sz w:val="20"/>
          <w:szCs w:val="20"/>
        </w:rPr>
        <w:t>«2»</w:t>
      </w:r>
      <w:r>
        <w:rPr>
          <w:color w:val="333333"/>
        </w:rPr>
        <w:t>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i/>
          <w:iCs/>
          <w:color w:val="333333"/>
        </w:rPr>
        <w:t>Критерии выведения четвертных и годовых оценок: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Отметка «5»</w:t>
      </w:r>
      <w:r>
        <w:rPr>
          <w:b/>
          <w:bCs/>
          <w:i/>
          <w:iCs/>
          <w:color w:val="333333"/>
          <w:sz w:val="20"/>
          <w:szCs w:val="20"/>
        </w:rPr>
        <w:t> выводится при выполнении следующих требований: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активная и правильная работа учащегося на уроке;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выполнение дополнительных заданий в виде сообщений и проектов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высокий уровень знания базового материала;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Отметка «4» </w:t>
      </w:r>
      <w:r>
        <w:rPr>
          <w:b/>
          <w:bCs/>
          <w:i/>
          <w:iCs/>
          <w:color w:val="333333"/>
          <w:sz w:val="20"/>
          <w:szCs w:val="20"/>
        </w:rPr>
        <w:t>выводится при выполнении следующих требований: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активная, но иногда с ошибками работа учащегося на уроке;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выполнение дополнительных заданий по желанию;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высокий уровень знания базового материала;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Отметка «3» </w:t>
      </w:r>
      <w:r>
        <w:rPr>
          <w:b/>
          <w:bCs/>
          <w:i/>
          <w:iCs/>
          <w:color w:val="333333"/>
          <w:sz w:val="20"/>
          <w:szCs w:val="20"/>
        </w:rPr>
        <w:t>выводится при выполнении следующих требований: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отсутствие самостоятельной активности на уроке;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отсутствие выполнения дополнительных заданий;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- низкий уровень знания базового материала;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</w:rPr>
        <w:t> </w:t>
      </w:r>
    </w:p>
    <w:p w:rsidR="005733D6" w:rsidRDefault="005733D6" w:rsidP="005733D6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 </w:t>
      </w: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F85EFB" w:rsidRPr="00F85EFB" w:rsidRDefault="00F85EFB" w:rsidP="00F85EF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Учебно-методическое обеспечение образовательной деятельности</w:t>
      </w:r>
    </w:p>
    <w:p w:rsidR="00F85EFB" w:rsidRPr="00F85EFB" w:rsidRDefault="00F85EFB" w:rsidP="00F8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жизнедеятельности: 7-9 классы: учебник для учащихся общеобразовательных организаций {Н.Ф. Виноградовой, Д.В. Смирнова, Л.В. Сидор</w:t>
      </w:r>
      <w:r w:rsidR="00515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енко и др.} М.: Вента-Граф, 2020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272 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ил.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7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Нормативно -правовые документы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'</w:t>
      </w:r>
    </w:p>
    <w:p w:rsidR="00F85EFB" w:rsidRPr="00F85EFB" w:rsidRDefault="00F85EFB" w:rsidP="00F8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</w:t>
      </w:r>
    </w:p>
    <w:p w:rsidR="00F85EFB" w:rsidRPr="00F85EFB" w:rsidRDefault="00F85EFB" w:rsidP="00F8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 Российской Федерации</w:t>
      </w:r>
    </w:p>
    <w:p w:rsidR="00F85EFB" w:rsidRPr="00F85EFB" w:rsidRDefault="00F85EFB" w:rsidP="00F8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Российской Федерации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4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национальной безопасности Российской Фе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дерации до 2020г.</w:t>
      </w:r>
    </w:p>
    <w:p w:rsidR="00F85EFB" w:rsidRPr="00F85EFB" w:rsidRDefault="00F85EFB" w:rsidP="00F85EFB">
      <w:pPr>
        <w:shd w:val="clear" w:color="auto" w:fill="FFFFFF"/>
        <w:spacing w:before="14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Уголовный кодекс Российской Федерации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123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гражданской обороне»</w:t>
      </w:r>
    </w:p>
    <w:p w:rsidR="00F85EFB" w:rsidRPr="00F85EFB" w:rsidRDefault="00F85EFB" w:rsidP="00F85E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«Об образовании»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радиационной безопасности на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селения*</w:t>
      </w:r>
    </w:p>
    <w:p w:rsidR="00F85EFB" w:rsidRPr="00F85EFB" w:rsidRDefault="00F85EFB" w:rsidP="00F85EFB">
      <w:pPr>
        <w:shd w:val="clear" w:color="auto" w:fill="FFFFFF"/>
        <w:spacing w:before="288" w:after="0" w:line="240" w:lineRule="auto"/>
        <w:ind w:firstLine="13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нормативно-правовые 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иметь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последней редакции.</w:t>
      </w:r>
    </w:p>
    <w:p w:rsidR="00F85EFB" w:rsidRPr="00F85EFB" w:rsidRDefault="00F85EFB" w:rsidP="00F85EFB">
      <w:pPr>
        <w:shd w:val="clear" w:color="auto" w:fill="FFFFFF"/>
        <w:spacing w:before="288" w:after="0" w:line="240" w:lineRule="auto"/>
        <w:ind w:firstLine="13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 </w:t>
      </w:r>
      <w:r w:rsidRPr="00F85EF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пожарной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безопасности»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502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безопасности дорожного дви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жения»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502" w:hanging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противодействии терроризму»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противодействии экстремист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деятельности»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Периодические издания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 w:firstLine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Подшивки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журналов и газет «Гражданская зашита»,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«Основы безопасности жизнедеятельности», «Служба спасения 01», «Спасатель» и др.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Учебная литература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firstLine="38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учителя «Обучение правилам дорожного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движения. 5—9 классы»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«Основы безопасности жизнедея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тельности. Методические рекомендации. 5— 11классы»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безопасности жизнедеятельности: 7-9 классы: методическое пособие / Н.Ф. Виноградова, Д.В. </w:t>
      </w:r>
      <w:proofErr w:type="spellStart"/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Смирнов.,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Вента-Граф, 2014 – 272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с.: ил.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F85EFB" w:rsidRPr="00F85EFB" w:rsidRDefault="00F85EFB" w:rsidP="005154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обучающихся «Дорожное движение Безопас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пешеходов, пассажиров, водителей. 5—9 классы»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Пособия для обучающихся о противодействии терроризму и экстремистской деятельности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для системы дополнительного образования детей «Безопасность дорожного движения»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 для учащихся «Основы безопасности жизнедеятельности»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 по основам безопасности жизнедеятельности для обучающихся 5—9 классов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</w:t>
      </w:r>
      <w:r w:rsidRPr="00F85E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образовательные издания (ЭОИ) по предмету ОБЖ на магнитных и оптических носителях</w:t>
      </w:r>
    </w:p>
    <w:p w:rsidR="00F85EFB" w:rsidRPr="00F85EFB" w:rsidRDefault="00F85EFB" w:rsidP="005154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85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Материально-технического обеспечения образовательной деятельности</w:t>
      </w:r>
    </w:p>
    <w:p w:rsidR="00F85EFB" w:rsidRPr="00F85EFB" w:rsidRDefault="00F85EFB" w:rsidP="00F85E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компьютер.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Аудиоколонки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колонки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Видеопроектор.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Принтер.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Экран.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приложения к учебникам.</w:t>
      </w:r>
    </w:p>
    <w:p w:rsidR="00F85EFB" w:rsidRPr="00F85EFB" w:rsidRDefault="00F85EFB" w:rsidP="005154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Электронные и настенные исторические карты.</w:t>
      </w:r>
    </w:p>
    <w:p w:rsidR="00F85EFB" w:rsidRPr="00F85EFB" w:rsidRDefault="00F85EFB" w:rsidP="005154F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15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F85E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F85EFB" w:rsidRPr="00F85EFB" w:rsidRDefault="00F85EFB" w:rsidP="00F85EFB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– М.: Просвещение, 2014</w:t>
      </w:r>
    </w:p>
    <w:p w:rsidR="00F85EFB" w:rsidRPr="00F85EFB" w:rsidRDefault="00F85EFB" w:rsidP="00F85EFB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- М.: Просвещение, 2014</w:t>
      </w:r>
    </w:p>
    <w:p w:rsidR="00F85EFB" w:rsidRPr="00F85EFB" w:rsidRDefault="00F85EFB" w:rsidP="00F85EFB">
      <w:pPr>
        <w:shd w:val="clear" w:color="auto" w:fill="FFFFFF"/>
        <w:spacing w:before="58" w:after="0" w:line="240" w:lineRule="auto"/>
        <w:ind w:left="2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программы по учебным предметам. ОБЖ 5-9 классы. - М.: Просвещение, 2010</w:t>
      </w:r>
    </w:p>
    <w:p w:rsidR="00F85EFB" w:rsidRPr="00F85EFB" w:rsidRDefault="00F85EFB" w:rsidP="00F85EFB">
      <w:pPr>
        <w:shd w:val="clear" w:color="auto" w:fill="FFFFFF"/>
        <w:spacing w:before="274" w:after="0" w:line="240" w:lineRule="auto"/>
        <w:ind w:left="29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Нормативно-правовые документы</w:t>
      </w:r>
    </w:p>
    <w:p w:rsidR="00F85EFB" w:rsidRPr="00F85EFB" w:rsidRDefault="00F85EFB" w:rsidP="00F85EFB">
      <w:pPr>
        <w:shd w:val="clear" w:color="auto" w:fill="FFFFFF"/>
        <w:spacing w:before="58" w:after="0" w:line="240" w:lineRule="auto"/>
        <w:ind w:left="37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*Об образовании»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7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противодействия терроризму в Российской Федерации (утв. Президентом Российской Федерации 5 ок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тября 2009 г.).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Национальном антитеррористическом коми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тете (утв. Указом Президента Российской Федерации от 15 февраля 2006 г. № 116).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Правительства Российской Федерации -О единой государственной системе предупреждения и лик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видации чрезвычайных ситуаций»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«О классификации чрезвычайных ситуаций природного и тех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ногенного характера* (от 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2007 г. № 304).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дорожного движения Российской Федерации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кодекс Российской Федерации (последняя ре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right="14" w:firstLine="33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национальной безопасности Российской Феде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рации до 2020 г. (утв. Указом Президента Российской Феде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рации от 12 мая 2009 г. № 537).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right="14" w:firstLine="31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г. (утв. Указом Президента Российской Федерации от 9 июня 2010 г. № 690).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29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Уголовный кодекс Российской Федерации (последняя ре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дакции).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Российской Федерации «О мерах по про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тиводействию терроризму» (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февраля 2006 г. № 116).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«Об аварийно-спасательных службах и статусе спасателя»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34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безопасности» (последняя редакция)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гражданской обороне» (последняя редакция).</w:t>
      </w:r>
    </w:p>
    <w:p w:rsidR="00F85EFB" w:rsidRPr="00F85EFB" w:rsidRDefault="00F85EFB" w:rsidP="00F85EFB">
      <w:pPr>
        <w:shd w:val="clear" w:color="auto" w:fill="FFFFFF"/>
        <w:spacing w:before="14" w:after="0" w:line="240" w:lineRule="auto"/>
        <w:ind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«О защите населения и территорий от чрезвычайных ситуаций природного и техногенного характе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ра» (последняя редакция)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29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 </w:t>
      </w:r>
      <w:r w:rsidRPr="00F85EFB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«О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наркотических средствах и психо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тропных веществах*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firstLine="33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*0 пожарной безопасности» (послед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няя редакция)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*0 противодействии терроризму»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Федеральный закон «О противодействии экстремистской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деятельности» (последняя редакция).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firstLine="331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Федеральный закон »0 физической культуре и спорте в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Федерации» (последняя редакция).</w:t>
      </w:r>
    </w:p>
    <w:p w:rsidR="00F85EFB" w:rsidRPr="00F85EFB" w:rsidRDefault="00F85EFB" w:rsidP="00F85EFB">
      <w:pPr>
        <w:shd w:val="clear" w:color="auto" w:fill="FFFFFF"/>
        <w:spacing w:before="202"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Основная и дополнительная литература</w:t>
      </w:r>
    </w:p>
    <w:p w:rsidR="00F85EFB" w:rsidRPr="00F85EFB" w:rsidRDefault="00F85EFB" w:rsidP="00F85EFB">
      <w:pPr>
        <w:shd w:val="clear" w:color="auto" w:fill="FFFFFF"/>
        <w:spacing w:before="43" w:after="0" w:line="240" w:lineRule="auto"/>
        <w:ind w:left="14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Антитеррор. Практикум для горожанина: сб. / сост.: редакция сайта «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Антитеррор.Ру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ru-RU"/>
        </w:rPr>
        <w:t>*. — М.: Европа, 2005. — (Серия «Войны»),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29" w:righ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Гражданская зашита. Энциклопедия. В 4 т. / под ред. С. К</w:t>
      </w:r>
      <w:r w:rsidRPr="00F85E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Шойгу. — М.:</w:t>
      </w:r>
    </w:p>
    <w:p w:rsidR="00F85EFB" w:rsidRPr="00F85EFB" w:rsidRDefault="00F85EFB" w:rsidP="00F85EFB">
      <w:pPr>
        <w:shd w:val="clear" w:color="auto" w:fill="FFFFFF"/>
        <w:spacing w:before="245" w:after="0" w:line="240" w:lineRule="auto"/>
        <w:ind w:right="14" w:firstLine="37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Игнатенко Л. А.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покушается на твои права и свобо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F85EFB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eastAsia="ru-RU"/>
        </w:rPr>
        <w:t xml:space="preserve">ды: пособие для учащихся / А 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eastAsia="ru-RU"/>
        </w:rPr>
        <w:t>А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eastAsia="ru-RU"/>
        </w:rPr>
        <w:t>. Игнатенко. — М.: Просве</w:t>
      </w:r>
      <w:r w:rsidRPr="00F85EFB">
        <w:rPr>
          <w:rFonts w:ascii="Times New Roman" w:eastAsia="Times New Roman" w:hAnsi="Times New Roman" w:cs="Times New Roman"/>
          <w:color w:val="333333"/>
          <w:spacing w:val="-2"/>
          <w:sz w:val="20"/>
          <w:szCs w:val="20"/>
          <w:lang w:eastAsia="ru-RU"/>
        </w:rPr>
        <w:softHyphen/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щение, 2010.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righ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Когда не один противостоишь злу...: пособие для учащих</w:t>
      </w:r>
      <w:r w:rsidRPr="00F85EF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ся. — М.: Просвещение, 2010.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firstLine="346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безопасности жизнедеятельности: 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учеб.пособие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10 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обшеобразоват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учреждений 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мультимедийным учеб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оболочке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chPro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CD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ROM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 под ред. С. К. Шой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гу, Ю. Л. Воробьёва, М. И. Фалеева. — 2-е изд. — М: ФЦ ВНИИ ГОЧС, 2003.</w:t>
      </w:r>
    </w:p>
    <w:p w:rsidR="00F85EFB" w:rsidRPr="00F85EFB" w:rsidRDefault="00F85EFB" w:rsidP="00F85EFB">
      <w:pPr>
        <w:shd w:val="clear" w:color="auto" w:fill="FFFFFF"/>
        <w:spacing w:after="0" w:line="240" w:lineRule="auto"/>
        <w:ind w:left="14"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Сальникова И. В. 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«Свой?» — «Чужой?» А стоит ли </w:t>
      </w:r>
      <w:proofErr w:type="gram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</w:t>
      </w: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лить?:</w:t>
      </w:r>
      <w:proofErr w:type="gram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пособие </w:t>
      </w:r>
      <w:proofErr w:type="spellStart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дляучащиеся</w:t>
      </w:r>
      <w:proofErr w:type="spellEnd"/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И. В. Сальникова. — М.: Просвещение, 2010.</w:t>
      </w:r>
    </w:p>
    <w:p w:rsidR="00F85EFB" w:rsidRPr="00F85EFB" w:rsidRDefault="00F85EFB" w:rsidP="00F8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85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33D6" w:rsidRPr="002B38D4" w:rsidRDefault="005733D6" w:rsidP="00AF3E4E">
      <w:pPr>
        <w:rPr>
          <w:rFonts w:ascii="Times New Roman" w:hAnsi="Times New Roman" w:cs="Times New Roman"/>
          <w:b/>
          <w:sz w:val="24"/>
          <w:szCs w:val="24"/>
        </w:rPr>
      </w:pPr>
    </w:p>
    <w:sectPr w:rsidR="005733D6" w:rsidRPr="002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1798"/>
    <w:multiLevelType w:val="hybridMultilevel"/>
    <w:tmpl w:val="0878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8"/>
    <w:rsid w:val="000549CC"/>
    <w:rsid w:val="002375A0"/>
    <w:rsid w:val="0025709A"/>
    <w:rsid w:val="002B38D4"/>
    <w:rsid w:val="002C79F8"/>
    <w:rsid w:val="002F5A2C"/>
    <w:rsid w:val="00310E32"/>
    <w:rsid w:val="0043257C"/>
    <w:rsid w:val="00511C15"/>
    <w:rsid w:val="005154FC"/>
    <w:rsid w:val="005733D6"/>
    <w:rsid w:val="00667B0D"/>
    <w:rsid w:val="00712402"/>
    <w:rsid w:val="008236A4"/>
    <w:rsid w:val="00A056FA"/>
    <w:rsid w:val="00AD6029"/>
    <w:rsid w:val="00AE0742"/>
    <w:rsid w:val="00AF3E4E"/>
    <w:rsid w:val="00BE1002"/>
    <w:rsid w:val="00BF2B4B"/>
    <w:rsid w:val="00CC579D"/>
    <w:rsid w:val="00D21545"/>
    <w:rsid w:val="00D67DC6"/>
    <w:rsid w:val="00F44973"/>
    <w:rsid w:val="00F85EFB"/>
    <w:rsid w:val="00F8765B"/>
    <w:rsid w:val="00F96C89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1299-95B1-427D-AB54-ACF2167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B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6149</Words>
  <Characters>35054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2019-10-01T23:18:00Z</cp:lastPrinted>
  <dcterms:created xsi:type="dcterms:W3CDTF">2019-10-01T21:27:00Z</dcterms:created>
  <dcterms:modified xsi:type="dcterms:W3CDTF">2019-10-01T23:20:00Z</dcterms:modified>
</cp:coreProperties>
</file>